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6019C8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1A8CFD93" w14:textId="1FFE3466" w:rsidR="000F5168" w:rsidRDefault="000F5168" w:rsidP="000F5168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0F5168">
        <w:rPr>
          <w:rFonts w:cs="Arial"/>
          <w:color w:val="000000"/>
          <w:kern w:val="0"/>
          <w:lang w:val="es-MX" w:eastAsia="es-MX"/>
        </w:rPr>
        <w:t>Establecer el proceso para el Registro de Marcas, Patentes y Propiedad Intelectual de la Organización.</w:t>
      </w:r>
    </w:p>
    <w:p w14:paraId="34E616A4" w14:textId="77777777" w:rsidR="000F5168" w:rsidRPr="000F5168" w:rsidRDefault="000F5168" w:rsidP="000F5168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160D01AD" w14:textId="77777777" w:rsidR="00B06DE0" w:rsidRPr="00B06DE0" w:rsidRDefault="00B06DE0" w:rsidP="00B06DE0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rFonts w:cs="Arial"/>
          <w:lang w:val="es-MX"/>
        </w:rPr>
      </w:pPr>
      <w:r w:rsidRPr="00B06DE0">
        <w:rPr>
          <w:rFonts w:cs="Arial"/>
          <w:lang w:val="es-MX"/>
        </w:rPr>
        <w:t>Inicia cuando algún proceso solicita el registro de una marca, aviso comercial entre otros.</w:t>
      </w:r>
    </w:p>
    <w:p w14:paraId="62D50157" w14:textId="38F1B151" w:rsidR="00E8237D" w:rsidRDefault="00B06DE0" w:rsidP="00B06DE0">
      <w:pPr>
        <w:numPr>
          <w:ilvl w:val="1"/>
          <w:numId w:val="2"/>
        </w:numPr>
        <w:overflowPunct/>
        <w:autoSpaceDE/>
        <w:autoSpaceDN/>
        <w:adjustRightInd/>
        <w:spacing w:before="60" w:after="60"/>
        <w:ind w:left="1077" w:hanging="357"/>
        <w:jc w:val="both"/>
        <w:textAlignment w:val="auto"/>
        <w:rPr>
          <w:rFonts w:cs="Arial"/>
          <w:b/>
          <w:bCs/>
          <w:lang w:val="es-MX"/>
        </w:rPr>
      </w:pPr>
      <w:r w:rsidRPr="00B06DE0">
        <w:rPr>
          <w:rFonts w:cs="Arial"/>
          <w:lang w:val="es-MX"/>
        </w:rPr>
        <w:t>Termina cuando se registra la marca, se obtenga o no el título de propiedad expedido por el IMPI.</w:t>
      </w:r>
    </w:p>
    <w:p w14:paraId="4B746C99" w14:textId="77777777" w:rsidR="00B06DE0" w:rsidRPr="00B06DE0" w:rsidRDefault="00B06DE0" w:rsidP="00B06DE0">
      <w:pPr>
        <w:overflowPunct/>
        <w:autoSpaceDE/>
        <w:autoSpaceDN/>
        <w:adjustRightInd/>
        <w:spacing w:before="60" w:after="60"/>
        <w:ind w:left="1077"/>
        <w:jc w:val="both"/>
        <w:textAlignment w:val="auto"/>
        <w:rPr>
          <w:rFonts w:cs="Arial"/>
          <w:b/>
          <w:bCs/>
          <w:lang w:val="es-MX"/>
        </w:rPr>
      </w:pPr>
    </w:p>
    <w:p w14:paraId="094807FB" w14:textId="3FD1849D" w:rsidR="00F61F05" w:rsidRPr="00216D16" w:rsidRDefault="00A84224" w:rsidP="00A84224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sz w:val="22"/>
          <w:lang w:val="es-MX"/>
        </w:rPr>
        <w:t>Diagrama de Flujo</w:t>
      </w:r>
    </w:p>
    <w:p w14:paraId="622A6211" w14:textId="21183EF6" w:rsidR="00216D16" w:rsidRPr="00A84224" w:rsidRDefault="006019C8" w:rsidP="006019C8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>
        <w:rPr>
          <w:rFonts w:cs="Arial"/>
          <w:b/>
          <w:bCs/>
          <w:noProof/>
          <w:lang w:val="es-MX" w:eastAsia="es-MX"/>
        </w:rPr>
        <w:drawing>
          <wp:inline distT="0" distB="0" distL="0" distR="0" wp14:anchorId="3A34205C" wp14:editId="22AEA84F">
            <wp:extent cx="6669741" cy="582984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J-P-04asads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686" cy="583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77EE5" w14:textId="77777777" w:rsidR="00A84224" w:rsidRDefault="00A84224" w:rsidP="00A84224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lang w:val="es-MX"/>
        </w:rPr>
      </w:pPr>
    </w:p>
    <w:p w14:paraId="3B2E36DC" w14:textId="4E19E4C5" w:rsidR="00216D16" w:rsidRDefault="00216D16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Políticas</w:t>
      </w:r>
    </w:p>
    <w:p w14:paraId="0BAAAAF4" w14:textId="26E1A564" w:rsidR="000620E8" w:rsidRPr="000620E8" w:rsidRDefault="000620E8" w:rsidP="006019C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0620E8">
        <w:rPr>
          <w:rFonts w:cs="Arial"/>
          <w:lang w:val="es-MX"/>
        </w:rPr>
        <w:t xml:space="preserve">Todas las solicitudes que se realicen al proceso de Administración Jurídica deben ser mediante el documento </w:t>
      </w:r>
      <w:r w:rsidR="006019C8" w:rsidRPr="006019C8">
        <w:rPr>
          <w:rFonts w:cs="Arial"/>
          <w:b/>
          <w:bCs/>
          <w:lang w:val="es-MX"/>
        </w:rPr>
        <w:t>XMI-A28-F-21</w:t>
      </w:r>
      <w:r w:rsidRPr="000620E8">
        <w:rPr>
          <w:rFonts w:cs="Arial"/>
          <w:b/>
          <w:bCs/>
          <w:lang w:val="es-MX"/>
        </w:rPr>
        <w:t xml:space="preserve"> Solicitud Interna Propiedad Intelectual</w:t>
      </w:r>
      <w:r w:rsidRPr="000620E8">
        <w:rPr>
          <w:rFonts w:cs="Arial"/>
          <w:lang w:val="es-MX"/>
        </w:rPr>
        <w:t xml:space="preserve"> enviado por correo electrónico.</w:t>
      </w:r>
    </w:p>
    <w:p w14:paraId="2D6D0D3C" w14:textId="77777777" w:rsidR="000620E8" w:rsidRPr="000620E8" w:rsidRDefault="000620E8" w:rsidP="000620E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0620E8">
        <w:rPr>
          <w:rFonts w:cs="Arial"/>
          <w:lang w:val="es-MX"/>
        </w:rPr>
        <w:t>Una vez recibida la solicitud Administración Jurídica deberá solicitar al proceso interesado la información necesaria para ingresar la solicitud, para esto tendrá un plazo de 72 horas, siempre y cuando el solicitante haya presentado la información completa.</w:t>
      </w:r>
    </w:p>
    <w:p w14:paraId="4BA19249" w14:textId="77777777" w:rsidR="000620E8" w:rsidRPr="000620E8" w:rsidRDefault="000620E8" w:rsidP="000620E8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0620E8">
        <w:rPr>
          <w:rFonts w:cs="Arial"/>
          <w:lang w:val="es-MX"/>
        </w:rPr>
        <w:t>Es responsabilidad del abogado a cargo solicitar la línea de pago de derechos en el portal electrónico del IMPI, y proporcionarla al área interesada.</w:t>
      </w:r>
    </w:p>
    <w:p w14:paraId="6BF21BFE" w14:textId="77777777" w:rsidR="00FD784E" w:rsidRPr="00FD784E" w:rsidRDefault="00FD784E" w:rsidP="00FD784E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FD784E">
        <w:rPr>
          <w:rFonts w:cs="Arial"/>
          <w:lang w:val="es-MX"/>
        </w:rPr>
        <w:t>El pago deberá realizarse por el área interesada en la institución bancaria correspondiente, dentro del término señalado en la línea de pago.</w:t>
      </w:r>
    </w:p>
    <w:p w14:paraId="4228C34E" w14:textId="77777777" w:rsidR="00FD784E" w:rsidRPr="008601F7" w:rsidRDefault="00FD784E" w:rsidP="00FD784E">
      <w:pPr>
        <w:pStyle w:val="Encabezado"/>
        <w:numPr>
          <w:ilvl w:val="2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601F7">
        <w:rPr>
          <w:rFonts w:cs="Arial"/>
          <w:lang w:val="es-MX"/>
        </w:rPr>
        <w:t>El área interesada realizará la comprobación de gastos.</w:t>
      </w:r>
    </w:p>
    <w:p w14:paraId="4D249E03" w14:textId="77777777" w:rsidR="008601F7" w:rsidRPr="008601F7" w:rsidRDefault="008601F7" w:rsidP="008601F7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601F7">
        <w:rPr>
          <w:rFonts w:cs="Arial"/>
          <w:lang w:val="es-MX"/>
        </w:rPr>
        <w:t>Una vez realizada la solicitud, el abogado es responsable del seguimiento del registro ante el IMPI.</w:t>
      </w:r>
    </w:p>
    <w:p w14:paraId="10CEAEBC" w14:textId="5555F138" w:rsidR="008601F7" w:rsidRPr="008601F7" w:rsidRDefault="008601F7" w:rsidP="008601F7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601F7">
        <w:rPr>
          <w:rFonts w:cs="Arial"/>
          <w:lang w:val="es-MX"/>
        </w:rPr>
        <w:t>El abogado tiene la obligación de informar el estatus del registro mediante avances mensuales a la Gerencia del Monedero XIGA.</w:t>
      </w:r>
    </w:p>
    <w:p w14:paraId="64122D60" w14:textId="77777777" w:rsidR="008601F7" w:rsidRPr="008601F7" w:rsidRDefault="008601F7" w:rsidP="008601F7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601F7">
        <w:rPr>
          <w:rFonts w:cs="Arial"/>
          <w:lang w:val="es-MX"/>
        </w:rPr>
        <w:t>Concluido el trámite y obtenido o no el título de registro el proceso de Administración Jurídica dará aviso mediante un informe a la Gerencia del Monedero Electrónico XIGA.</w:t>
      </w:r>
    </w:p>
    <w:p w14:paraId="286395DE" w14:textId="77777777" w:rsidR="008601F7" w:rsidRPr="008601F7" w:rsidRDefault="008601F7" w:rsidP="008601F7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8601F7">
        <w:rPr>
          <w:rFonts w:cs="Arial"/>
          <w:lang w:val="es-MX"/>
        </w:rPr>
        <w:t>La negligencia, falta de seguimiento en cualquier parte del proceso, generará acta administrativa o en su caso baja según lo determine el jefe inmediato.</w:t>
      </w:r>
    </w:p>
    <w:p w14:paraId="2EB93483" w14:textId="77777777" w:rsidR="00216D16" w:rsidRDefault="00216D16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B7BD95B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C9D36BE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4011445B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2C040D33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C07E2D2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2050C070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15FB3F08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4121BA1E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52B22D93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04BEDF0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06186F38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9FCADF5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7E12D07B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0F55432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2F52647F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4869ACBA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  <w:b/>
          <w:bCs/>
          <w:sz w:val="22"/>
          <w:szCs w:val="22"/>
          <w:lang w:val="es-MX"/>
        </w:rPr>
      </w:pPr>
    </w:p>
    <w:p w14:paraId="5195F3AF" w14:textId="77777777" w:rsidR="00216D16" w:rsidRDefault="00216D16" w:rsidP="00216D16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1DD9820B" w14:textId="00DBB3A1" w:rsidR="008601F7" w:rsidRDefault="008601F7" w:rsidP="008601F7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Procedimiento</w:t>
      </w:r>
    </w:p>
    <w:tbl>
      <w:tblPr>
        <w:tblW w:w="10485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6095"/>
        <w:gridCol w:w="1418"/>
      </w:tblGrid>
      <w:tr w:rsidR="008601F7" w:rsidRPr="00637309" w14:paraId="3C4ED3CA" w14:textId="00E2FB05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73E2328A" w14:textId="0642A2C6" w:rsidR="008601F7" w:rsidRPr="00637309" w:rsidRDefault="008601F7" w:rsidP="00583954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Secuencia</w:t>
            </w:r>
          </w:p>
        </w:tc>
        <w:tc>
          <w:tcPr>
            <w:tcW w:w="1701" w:type="dxa"/>
            <w:vAlign w:val="center"/>
          </w:tcPr>
          <w:p w14:paraId="47B9C1DB" w14:textId="11E96EF3" w:rsidR="008601F7" w:rsidRPr="00637309" w:rsidRDefault="008601F7" w:rsidP="00583954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Responsables</w:t>
            </w:r>
          </w:p>
        </w:tc>
        <w:tc>
          <w:tcPr>
            <w:tcW w:w="6095" w:type="dxa"/>
          </w:tcPr>
          <w:p w14:paraId="27560CB1" w14:textId="22BA7BD6" w:rsidR="008601F7" w:rsidRDefault="008601F7" w:rsidP="00583954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Actividades</w:t>
            </w:r>
          </w:p>
        </w:tc>
        <w:tc>
          <w:tcPr>
            <w:tcW w:w="1418" w:type="dxa"/>
          </w:tcPr>
          <w:p w14:paraId="1EC4A67E" w14:textId="7FC9BB16" w:rsidR="008601F7" w:rsidRDefault="008601F7" w:rsidP="00583954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Cuando</w:t>
            </w:r>
          </w:p>
        </w:tc>
      </w:tr>
      <w:tr w:rsidR="00C1585B" w:rsidRPr="00F4200F" w14:paraId="79A87469" w14:textId="110AC6AF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371FAF12" w14:textId="6D9A4175" w:rsidR="00C1585B" w:rsidRPr="00F1397F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558C1257" w14:textId="6B52F077" w:rsidR="00C1585B" w:rsidRPr="00F1397F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Solicitante</w:t>
            </w:r>
            <w:proofErr w:type="spellEnd"/>
          </w:p>
        </w:tc>
        <w:tc>
          <w:tcPr>
            <w:tcW w:w="6095" w:type="dxa"/>
            <w:vAlign w:val="center"/>
          </w:tcPr>
          <w:p w14:paraId="336E104E" w14:textId="3ED9E87F" w:rsidR="00C1585B" w:rsidRPr="00440477" w:rsidRDefault="00C1585B" w:rsidP="00864A6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 xml:space="preserve">La persona responsable deberá de generar la solicitud </w:t>
            </w:r>
            <w:r w:rsidR="006019C8" w:rsidRPr="006019C8">
              <w:rPr>
                <w:rFonts w:cs="Arial"/>
                <w:b/>
                <w:bCs/>
                <w:lang w:val="es-MX"/>
              </w:rPr>
              <w:t>XMI-A28-F-21</w:t>
            </w:r>
            <w:r w:rsidRPr="00440477">
              <w:rPr>
                <w:rFonts w:cs="Arial"/>
                <w:b/>
                <w:bCs/>
                <w:lang w:val="es-MX"/>
              </w:rPr>
              <w:t xml:space="preserve"> Solicitud Interna Propiedad Intelectual</w:t>
            </w:r>
            <w:r w:rsidRPr="00440477">
              <w:rPr>
                <w:rFonts w:cs="Arial"/>
                <w:lang w:val="es-MX"/>
              </w:rPr>
              <w:t xml:space="preserve">. Junto con la firma de la Gerencia del Monedero </w:t>
            </w:r>
            <w:bookmarkStart w:id="0" w:name="_GoBack"/>
            <w:bookmarkEnd w:id="0"/>
            <w:r w:rsidRPr="00440477">
              <w:rPr>
                <w:rFonts w:cs="Arial"/>
                <w:lang w:val="es-MX"/>
              </w:rPr>
              <w:t>XIGA.</w:t>
            </w:r>
          </w:p>
        </w:tc>
        <w:tc>
          <w:tcPr>
            <w:tcW w:w="1418" w:type="dxa"/>
            <w:vAlign w:val="center"/>
          </w:tcPr>
          <w:p w14:paraId="6574E59D" w14:textId="16ECF448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145F8B24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1B641E90" w14:textId="77777777" w:rsidR="00C1585B" w:rsidRDefault="00C1585B" w:rsidP="00C1585B">
            <w:pPr>
              <w:spacing w:after="160" w:line="259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  <w:p w14:paraId="2C5D6B4C" w14:textId="77777777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16EA140F" w14:textId="6AF53AD3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2D1047EF" w14:textId="5CDE998D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Se debe definir qué tipo de registro es el que se requiere, ya sea un nuevo registro o una revalidación de registro.</w:t>
            </w:r>
          </w:p>
        </w:tc>
        <w:tc>
          <w:tcPr>
            <w:tcW w:w="1418" w:type="dxa"/>
            <w:vAlign w:val="center"/>
          </w:tcPr>
          <w:p w14:paraId="64A47669" w14:textId="62B59B73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10079DBB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7A44C18C" w14:textId="6C1973D3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3AC20063" w14:textId="277D58D2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3F95986D" w14:textId="0EC52AD0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El departamento de Administración Jurídica debe de verificar el nombre o diseño a registrar para poder darle inicio al proceso.</w:t>
            </w:r>
          </w:p>
        </w:tc>
        <w:tc>
          <w:tcPr>
            <w:tcW w:w="1418" w:type="dxa"/>
            <w:vAlign w:val="center"/>
          </w:tcPr>
          <w:p w14:paraId="69056BDB" w14:textId="3D081BB8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688BF996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39529A9D" w14:textId="7B1C377C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10258A5" w14:textId="0489817E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420F8317" w14:textId="2A39728D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Se aplica un examen viabilidad del nombre o diseño.</w:t>
            </w:r>
          </w:p>
        </w:tc>
        <w:tc>
          <w:tcPr>
            <w:tcW w:w="1418" w:type="dxa"/>
            <w:vAlign w:val="center"/>
          </w:tcPr>
          <w:p w14:paraId="6824D854" w14:textId="78EC5267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4F415204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00EB0696" w14:textId="1D2228B0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53685573" w14:textId="427FB7BC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64A2F604" w14:textId="38B8924C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Se evalúa el resultado del examen y se toma la decisión para saber si fue viable, en caso de no ser viable se le da una retroalimentación al solicitante y concluye el proceso.</w:t>
            </w:r>
          </w:p>
        </w:tc>
        <w:tc>
          <w:tcPr>
            <w:tcW w:w="1418" w:type="dxa"/>
            <w:vAlign w:val="center"/>
          </w:tcPr>
          <w:p w14:paraId="5AC4E991" w14:textId="1BD12FC6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6EEE2AEA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3760890D" w14:textId="43228151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0D769456" w14:textId="1DC7D7B8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19256E34" w14:textId="16AB78C6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Administración Jurídica debe llenar la solicitud de protección de signos distintivos.</w:t>
            </w:r>
          </w:p>
        </w:tc>
        <w:tc>
          <w:tcPr>
            <w:tcW w:w="1418" w:type="dxa"/>
            <w:vAlign w:val="center"/>
          </w:tcPr>
          <w:p w14:paraId="4C0174E4" w14:textId="4B450FFB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2750F823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7C9AD557" w14:textId="3382F809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5AF762F0" w14:textId="427241AB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5F9B8699" w14:textId="344E1324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Se genera una línea de pago de derechos en la página del IMPI por concepto de registro de Marca/Logotipo.</w:t>
            </w:r>
          </w:p>
        </w:tc>
        <w:tc>
          <w:tcPr>
            <w:tcW w:w="1418" w:type="dxa"/>
            <w:vAlign w:val="center"/>
          </w:tcPr>
          <w:p w14:paraId="6C878D9F" w14:textId="324113A3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6D2D2594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0991E5E5" w14:textId="059B199A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3D2D2BED" w14:textId="2A31E411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08FB039C" w14:textId="57071FB7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Se le entrega la línea de pago a la persona responsable para que pueda concretar el pago correspondiente.</w:t>
            </w:r>
          </w:p>
        </w:tc>
        <w:tc>
          <w:tcPr>
            <w:tcW w:w="1418" w:type="dxa"/>
            <w:vAlign w:val="center"/>
          </w:tcPr>
          <w:p w14:paraId="20C6295A" w14:textId="47588A85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4ABA4AAB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541C914C" w14:textId="2AC6DE65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66FEE593" w14:textId="2A4E8682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Solicitante</w:t>
            </w:r>
            <w:proofErr w:type="spellEnd"/>
          </w:p>
        </w:tc>
        <w:tc>
          <w:tcPr>
            <w:tcW w:w="6095" w:type="dxa"/>
            <w:vAlign w:val="center"/>
          </w:tcPr>
          <w:p w14:paraId="5BBA37DB" w14:textId="218AFD73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El solicitante hace el pago en la Institución Bancaría indicada y le entrega a Administración Jurídica el recibo de pago original.</w:t>
            </w:r>
          </w:p>
        </w:tc>
        <w:tc>
          <w:tcPr>
            <w:tcW w:w="1418" w:type="dxa"/>
            <w:vAlign w:val="center"/>
          </w:tcPr>
          <w:p w14:paraId="11FDA547" w14:textId="6C29DE8B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50E1E7A7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47CCEE39" w14:textId="1D4B7C6D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1BDBE32A" w14:textId="73F113DF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5DA68FA8" w14:textId="02944DA6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Administración Jurídica Integra el formato de protección de signos distintivos y el recibo de pago.</w:t>
            </w:r>
          </w:p>
        </w:tc>
        <w:tc>
          <w:tcPr>
            <w:tcW w:w="1418" w:type="dxa"/>
            <w:vAlign w:val="center"/>
          </w:tcPr>
          <w:p w14:paraId="59E21239" w14:textId="0E7381B2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02363961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39651934" w14:textId="0043397A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7684B5C1" w14:textId="2E009D17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5C3DB375" w14:textId="689755CB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Los documentos se envían a CDMX ante un Gestor para que se encargue de presentar la solicitud directamente ante el IMPI.</w:t>
            </w:r>
          </w:p>
        </w:tc>
        <w:tc>
          <w:tcPr>
            <w:tcW w:w="1418" w:type="dxa"/>
            <w:vAlign w:val="center"/>
          </w:tcPr>
          <w:p w14:paraId="461A8391" w14:textId="10C33E31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13329319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3B5942FC" w14:textId="2D35916E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14:paraId="6A6BA133" w14:textId="7B18E234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3E1411B2" w14:textId="04AADC68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 xml:space="preserve">El gestor recibe acuse de recibo de solicitud y número de expediente por parte del IMPI. </w:t>
            </w:r>
          </w:p>
        </w:tc>
        <w:tc>
          <w:tcPr>
            <w:tcW w:w="1418" w:type="dxa"/>
            <w:vAlign w:val="center"/>
          </w:tcPr>
          <w:p w14:paraId="22F7B049" w14:textId="29D62A78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C1585B" w:rsidRPr="00F4200F" w14:paraId="1FE5E618" w14:textId="77777777" w:rsidTr="00050D3C">
        <w:trPr>
          <w:trHeight w:val="356"/>
          <w:jc w:val="center"/>
        </w:trPr>
        <w:tc>
          <w:tcPr>
            <w:tcW w:w="1271" w:type="dxa"/>
            <w:vAlign w:val="center"/>
          </w:tcPr>
          <w:p w14:paraId="08A4EC99" w14:textId="18280946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center"/>
          </w:tcPr>
          <w:p w14:paraId="3A155797" w14:textId="52F88770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5FCE038F" w14:textId="2370B8B1" w:rsidR="00C1585B" w:rsidRPr="00440477" w:rsidRDefault="00C1585B" w:rsidP="00440477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Administración Jurídica consulta periódicamente el estatus del trámite en el portal electrónico del IMPI. Esto puede llegar a durar de 1 a 8 meses dependiendo del caso.</w:t>
            </w:r>
          </w:p>
        </w:tc>
        <w:tc>
          <w:tcPr>
            <w:tcW w:w="1418" w:type="dxa"/>
            <w:vAlign w:val="center"/>
          </w:tcPr>
          <w:p w14:paraId="7D6B7EA1" w14:textId="366A3272" w:rsidR="00C1585B" w:rsidRDefault="00C1585B" w:rsidP="00C1585B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bCs/>
                <w:color w:val="000000"/>
              </w:rPr>
              <w:t>Por solicitud</w:t>
            </w:r>
          </w:p>
        </w:tc>
      </w:tr>
      <w:tr w:rsidR="00440477" w:rsidRPr="00F4200F" w14:paraId="3746C048" w14:textId="77777777" w:rsidTr="000566B0">
        <w:trPr>
          <w:trHeight w:val="356"/>
          <w:jc w:val="center"/>
        </w:trPr>
        <w:tc>
          <w:tcPr>
            <w:tcW w:w="1271" w:type="dxa"/>
            <w:vAlign w:val="center"/>
          </w:tcPr>
          <w:p w14:paraId="53A85430" w14:textId="2D6DC4F7" w:rsidR="00440477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14a</w:t>
            </w:r>
          </w:p>
        </w:tc>
        <w:tc>
          <w:tcPr>
            <w:tcW w:w="1701" w:type="dxa"/>
            <w:vAlign w:val="center"/>
          </w:tcPr>
          <w:p w14:paraId="7BB29558" w14:textId="6729F35F" w:rsidR="00440477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0D183DFE" w14:textId="0F73DFB1" w:rsidR="00440477" w:rsidRPr="00440477" w:rsidRDefault="00440477" w:rsidP="00440477">
            <w:pPr>
              <w:pStyle w:val="Prrafodelista"/>
              <w:numPr>
                <w:ilvl w:val="0"/>
                <w:numId w:val="14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El IMPI procede a revisar la solicitud, en caso de detectar un error subsanable se debe de hacer una corrección y regresar</w:t>
            </w:r>
            <w:r>
              <w:rPr>
                <w:rFonts w:cs="Arial"/>
                <w:lang w:val="es-MX"/>
              </w:rPr>
              <w:t xml:space="preserve"> </w:t>
            </w:r>
            <w:r w:rsidRPr="00440477">
              <w:rPr>
                <w:rFonts w:cs="Arial"/>
                <w:lang w:val="es-MX"/>
              </w:rPr>
              <w:t>ante el IMPI para verificar que no haya más errores.</w:t>
            </w:r>
          </w:p>
        </w:tc>
        <w:tc>
          <w:tcPr>
            <w:tcW w:w="1418" w:type="dxa"/>
            <w:vAlign w:val="center"/>
          </w:tcPr>
          <w:p w14:paraId="760EF7D6" w14:textId="41EA7092" w:rsidR="00440477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440477" w:rsidRPr="00F4200F" w14:paraId="1208AAE4" w14:textId="77777777" w:rsidTr="000566B0">
        <w:trPr>
          <w:trHeight w:val="356"/>
          <w:jc w:val="center"/>
        </w:trPr>
        <w:tc>
          <w:tcPr>
            <w:tcW w:w="1271" w:type="dxa"/>
            <w:vAlign w:val="center"/>
          </w:tcPr>
          <w:p w14:paraId="7EAF3EC1" w14:textId="59ED61BC" w:rsidR="00440477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14b</w:t>
            </w:r>
          </w:p>
        </w:tc>
        <w:tc>
          <w:tcPr>
            <w:tcW w:w="1701" w:type="dxa"/>
            <w:vAlign w:val="center"/>
          </w:tcPr>
          <w:p w14:paraId="240764E8" w14:textId="02CB5B31" w:rsidR="00440477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4AB6D63F" w14:textId="4E761DDF" w:rsidR="00440477" w:rsidRPr="00440477" w:rsidRDefault="00440477" w:rsidP="00440477">
            <w:pPr>
              <w:pStyle w:val="Prrafodelista"/>
              <w:numPr>
                <w:ilvl w:val="0"/>
                <w:numId w:val="13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440477">
              <w:rPr>
                <w:rFonts w:cs="Arial"/>
                <w:lang w:val="es-MX"/>
              </w:rPr>
              <w:t>Si ocurre un error de fondo al revisar la solicitud se concluye el proceso directamente.</w:t>
            </w:r>
          </w:p>
        </w:tc>
        <w:tc>
          <w:tcPr>
            <w:tcW w:w="1418" w:type="dxa"/>
            <w:vAlign w:val="center"/>
          </w:tcPr>
          <w:p w14:paraId="6346110A" w14:textId="2464E143" w:rsidR="00440477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  <w:tr w:rsidR="00440477" w:rsidRPr="00F4200F" w14:paraId="5715CC83" w14:textId="77777777" w:rsidTr="000566B0">
        <w:trPr>
          <w:trHeight w:val="356"/>
          <w:jc w:val="center"/>
        </w:trPr>
        <w:tc>
          <w:tcPr>
            <w:tcW w:w="1271" w:type="dxa"/>
            <w:vAlign w:val="center"/>
          </w:tcPr>
          <w:p w14:paraId="0258AE68" w14:textId="4D228B60" w:rsidR="00440477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sz w:val="18"/>
                <w:szCs w:val="18"/>
              </w:rPr>
              <w:t>14c</w:t>
            </w:r>
          </w:p>
        </w:tc>
        <w:tc>
          <w:tcPr>
            <w:tcW w:w="1701" w:type="dxa"/>
            <w:vAlign w:val="center"/>
          </w:tcPr>
          <w:p w14:paraId="1F278224" w14:textId="4149B904" w:rsidR="00440477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b/>
                <w:color w:val="000000"/>
              </w:rPr>
              <w:t>Administración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Jurídica</w:t>
            </w:r>
            <w:proofErr w:type="spellEnd"/>
          </w:p>
        </w:tc>
        <w:tc>
          <w:tcPr>
            <w:tcW w:w="6095" w:type="dxa"/>
            <w:vAlign w:val="center"/>
          </w:tcPr>
          <w:p w14:paraId="14CFA2A3" w14:textId="77777777" w:rsidR="00440477" w:rsidRDefault="00440477" w:rsidP="00440477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cs="Arial"/>
                <w:lang w:val="es-MX"/>
              </w:rPr>
            </w:pPr>
            <w:r w:rsidRPr="00440477">
              <w:rPr>
                <w:rFonts w:cs="Arial"/>
                <w:lang w:val="es-MX"/>
              </w:rPr>
              <w:t>Si se autoriza la solicitud la Administración Jurídica informa al solicitante y comparte el título de marca aceptado para finalizar exitosamente el proceso.</w:t>
            </w:r>
          </w:p>
          <w:p w14:paraId="49B86CAD" w14:textId="312C8AA5" w:rsidR="00440477" w:rsidRPr="00440477" w:rsidRDefault="00440477" w:rsidP="00440477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cs="Arial"/>
                <w:lang w:val="es-MX"/>
              </w:rPr>
            </w:pPr>
            <w:r w:rsidRPr="00440477">
              <w:rPr>
                <w:rFonts w:cs="Arial"/>
                <w:lang w:val="es-MX"/>
              </w:rPr>
              <w:t>La duración del Título de Marca es de 10 años.</w:t>
            </w:r>
          </w:p>
        </w:tc>
        <w:tc>
          <w:tcPr>
            <w:tcW w:w="1418" w:type="dxa"/>
            <w:vAlign w:val="center"/>
          </w:tcPr>
          <w:p w14:paraId="432E022A" w14:textId="0C5E96E1" w:rsidR="00440477" w:rsidRDefault="00440477" w:rsidP="00440477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Por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</w:rPr>
              <w:t>solicitud</w:t>
            </w:r>
            <w:proofErr w:type="spellEnd"/>
          </w:p>
        </w:tc>
      </w:tr>
    </w:tbl>
    <w:p w14:paraId="5B48EA60" w14:textId="77777777" w:rsidR="008601F7" w:rsidRDefault="008601F7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284"/>
        <w:jc w:val="both"/>
        <w:rPr>
          <w:rFonts w:cs="Arial"/>
          <w:b/>
          <w:bCs/>
          <w:sz w:val="22"/>
          <w:szCs w:val="22"/>
          <w:lang w:val="es-MX"/>
        </w:rPr>
      </w:pPr>
    </w:p>
    <w:p w14:paraId="23BBE534" w14:textId="77777777" w:rsidR="007638CD" w:rsidRDefault="007638CD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284"/>
        <w:jc w:val="both"/>
        <w:rPr>
          <w:rFonts w:cs="Arial"/>
          <w:b/>
          <w:bCs/>
          <w:sz w:val="22"/>
          <w:szCs w:val="22"/>
          <w:lang w:val="es-MX"/>
        </w:rPr>
      </w:pPr>
    </w:p>
    <w:p w14:paraId="235EBB32" w14:textId="77777777" w:rsidR="007638CD" w:rsidRPr="008601F7" w:rsidRDefault="007638CD" w:rsidP="008601F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284"/>
        <w:jc w:val="both"/>
        <w:rPr>
          <w:rFonts w:cs="Arial"/>
          <w:b/>
          <w:bCs/>
          <w:sz w:val="22"/>
          <w:szCs w:val="22"/>
          <w:lang w:val="es-MX"/>
        </w:rPr>
      </w:pPr>
    </w:p>
    <w:p w14:paraId="6A107FB9" w14:textId="191428E6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4C37F5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718483EB" w:rsidR="004C37F5" w:rsidRPr="007379E6" w:rsidRDefault="006019C8" w:rsidP="004C37F5">
            <w:pPr>
              <w:spacing w:line="260" w:lineRule="auto"/>
              <w:jc w:val="center"/>
              <w:rPr>
                <w:lang w:val="es-MX"/>
              </w:rPr>
            </w:pPr>
            <w:r w:rsidRPr="006019C8">
              <w:t>XMI-A28-F-21</w:t>
            </w:r>
          </w:p>
        </w:tc>
        <w:tc>
          <w:tcPr>
            <w:tcW w:w="3150" w:type="dxa"/>
            <w:vAlign w:val="center"/>
          </w:tcPr>
          <w:p w14:paraId="5CB63603" w14:textId="6A8F273D" w:rsidR="004C37F5" w:rsidRPr="007379E6" w:rsidRDefault="004C37F5" w:rsidP="004C37F5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proofErr w:type="spellStart"/>
            <w:r w:rsidRPr="007E742F">
              <w:t>Solicitud</w:t>
            </w:r>
            <w:proofErr w:type="spellEnd"/>
            <w:r w:rsidRPr="007E742F">
              <w:t xml:space="preserve"> Interna </w:t>
            </w:r>
            <w:proofErr w:type="spellStart"/>
            <w:r w:rsidRPr="007E742F">
              <w:t>Propiedad</w:t>
            </w:r>
            <w:proofErr w:type="spellEnd"/>
            <w:r w:rsidRPr="007E742F">
              <w:t xml:space="preserve"> </w:t>
            </w:r>
            <w:proofErr w:type="spellStart"/>
            <w:r w:rsidRPr="007E742F">
              <w:t>Intelectual</w:t>
            </w:r>
            <w:proofErr w:type="spellEnd"/>
          </w:p>
        </w:tc>
        <w:tc>
          <w:tcPr>
            <w:tcW w:w="1485" w:type="dxa"/>
            <w:vAlign w:val="center"/>
          </w:tcPr>
          <w:p w14:paraId="5542F112" w14:textId="2DCE3E8C" w:rsidR="004C37F5" w:rsidRPr="007379E6" w:rsidRDefault="004C37F5" w:rsidP="004C37F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DB6BB5">
              <w:rPr>
                <w:rFonts w:cs="Arial"/>
              </w:rPr>
              <w:t>Permanente</w:t>
            </w:r>
          </w:p>
        </w:tc>
        <w:tc>
          <w:tcPr>
            <w:tcW w:w="2175" w:type="dxa"/>
            <w:vAlign w:val="center"/>
          </w:tcPr>
          <w:p w14:paraId="04273388" w14:textId="74FB0099" w:rsidR="004C37F5" w:rsidRPr="007379E6" w:rsidRDefault="004C37F5" w:rsidP="004C37F5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DB6BB5">
              <w:rPr>
                <w:rFonts w:cs="Arial"/>
              </w:rPr>
              <w:t>Administración</w:t>
            </w:r>
            <w:proofErr w:type="spellEnd"/>
            <w:r w:rsidRPr="00DB6BB5">
              <w:rPr>
                <w:rFonts w:cs="Arial"/>
              </w:rPr>
              <w:t xml:space="preserve"> </w:t>
            </w:r>
            <w:proofErr w:type="spellStart"/>
            <w:r w:rsidRPr="00DB6BB5">
              <w:rPr>
                <w:rFonts w:cs="Arial"/>
              </w:rPr>
              <w:t>Jurídica</w:t>
            </w:r>
            <w:proofErr w:type="spellEnd"/>
            <w:r w:rsidRPr="00DB6BB5">
              <w:rPr>
                <w:rFonts w:cs="Arial"/>
              </w:rPr>
              <w:t>.</w:t>
            </w:r>
          </w:p>
        </w:tc>
        <w:tc>
          <w:tcPr>
            <w:tcW w:w="1876" w:type="dxa"/>
            <w:vAlign w:val="center"/>
          </w:tcPr>
          <w:p w14:paraId="6EF0A2C6" w14:textId="73485779" w:rsidR="004C37F5" w:rsidRPr="007379E6" w:rsidRDefault="004C37F5" w:rsidP="004C37F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DB6BB5">
              <w:rPr>
                <w:rFonts w:cs="Arial"/>
              </w:rPr>
              <w:t>Archivo</w:t>
            </w:r>
            <w:proofErr w:type="spellEnd"/>
            <w:r w:rsidRPr="00DB6BB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</w:t>
            </w:r>
            <w:r w:rsidRPr="00DB6BB5">
              <w:rPr>
                <w:rFonts w:cs="Arial"/>
              </w:rPr>
              <w:t xml:space="preserve">eneral </w:t>
            </w:r>
            <w:proofErr w:type="spellStart"/>
            <w:r>
              <w:rPr>
                <w:rFonts w:cs="Arial"/>
              </w:rPr>
              <w:t>J</w:t>
            </w:r>
            <w:r w:rsidRPr="00DB6BB5">
              <w:rPr>
                <w:rFonts w:cs="Arial"/>
              </w:rPr>
              <w:t>urídico</w:t>
            </w:r>
            <w:proofErr w:type="spellEnd"/>
            <w:r w:rsidRPr="00DB6BB5">
              <w:rPr>
                <w:rFonts w:cs="Arial"/>
              </w:rPr>
              <w:t>.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5F6F7580" w14:textId="38979457" w:rsidR="004C37F5" w:rsidRPr="004C37F5" w:rsidRDefault="004C37F5" w:rsidP="004C37F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4C37F5">
        <w:rPr>
          <w:rFonts w:cs="Arial"/>
          <w:b/>
          <w:bCs/>
          <w:sz w:val="22"/>
          <w:szCs w:val="22"/>
          <w:lang w:val="es-MX"/>
        </w:rPr>
        <w:t>Glosario</w:t>
      </w:r>
    </w:p>
    <w:p w14:paraId="102DBEB1" w14:textId="1AC1D7D2" w:rsidR="004C37F5" w:rsidRDefault="004C37F5" w:rsidP="004C37F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IMPI: Instituto Mexicano de la Propiedad Industrial.</w:t>
      </w:r>
    </w:p>
    <w:p w14:paraId="10A411F2" w14:textId="77777777" w:rsidR="004C37F5" w:rsidRDefault="004C37F5" w:rsidP="004C37F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lang w:val="es-MX"/>
        </w:rPr>
      </w:pPr>
    </w:p>
    <w:p w14:paraId="44DF8EA6" w14:textId="43BD18B2" w:rsidR="004C37F5" w:rsidRPr="004C37F5" w:rsidRDefault="004C37F5" w:rsidP="004C37F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4C37F5">
        <w:rPr>
          <w:rFonts w:cs="Arial"/>
          <w:b/>
          <w:bCs/>
          <w:sz w:val="22"/>
          <w:szCs w:val="22"/>
          <w:lang w:val="es-MX"/>
        </w:rPr>
        <w:t>Anexos</w:t>
      </w:r>
    </w:p>
    <w:p w14:paraId="09D19E0E" w14:textId="1A1CD408" w:rsidR="004C37F5" w:rsidRPr="00E8237D" w:rsidRDefault="004C37F5" w:rsidP="004C37F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4C37F5" w:rsidRPr="00E8237D" w:rsidSect="00872F0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467BE" w14:textId="77777777" w:rsidR="006D25ED" w:rsidRDefault="006D25ED">
      <w:r>
        <w:separator/>
      </w:r>
    </w:p>
  </w:endnote>
  <w:endnote w:type="continuationSeparator" w:id="0">
    <w:p w14:paraId="12A4144E" w14:textId="77777777" w:rsidR="006D25ED" w:rsidRDefault="006D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374C01FF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864A67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864A67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6019C8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19E67DE7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864A67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864A67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13156" w14:textId="77777777" w:rsidR="006D25ED" w:rsidRDefault="006D25ED">
      <w:r>
        <w:separator/>
      </w:r>
    </w:p>
  </w:footnote>
  <w:footnote w:type="continuationSeparator" w:id="0">
    <w:p w14:paraId="08CE8B39" w14:textId="77777777" w:rsidR="006D25ED" w:rsidRDefault="006D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6D25ED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6019C8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6D25ED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6D25ED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6019C8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0073EB2A" w:rsidR="00F855EF" w:rsidRPr="00CA7845" w:rsidRDefault="006019C8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6019C8">
            <w:rPr>
              <w:color w:val="000000" w:themeColor="text1"/>
              <w:lang w:val="es-MX"/>
            </w:rPr>
            <w:t>XMI-A28-P-12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070C75B2" w:rsidR="00F855EF" w:rsidRPr="00CA7845" w:rsidRDefault="006019C8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6019C8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5383FD12" w:rsidR="00F855EF" w:rsidRPr="00CA7845" w:rsidRDefault="006019C8" w:rsidP="00872C12">
          <w:pPr>
            <w:jc w:val="center"/>
            <w:rPr>
              <w:color w:val="000000" w:themeColor="text1"/>
              <w:lang w:val="es-MX"/>
            </w:rPr>
          </w:pPr>
          <w:r w:rsidRPr="006019C8">
            <w:rPr>
              <w:color w:val="000000" w:themeColor="text1"/>
              <w:lang w:val="es-MX"/>
            </w:rPr>
            <w:t>Registro de marcas, patentes y propiedad intelectual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327024B2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6019C8">
      <w:rPr>
        <w:b/>
        <w:color w:val="000000" w:themeColor="text1"/>
        <w:lang w:val="es-MX"/>
      </w:rPr>
      <w:t>53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764A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AE2AED"/>
    <w:multiLevelType w:val="hybridMultilevel"/>
    <w:tmpl w:val="E9144AA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35542"/>
    <w:multiLevelType w:val="hybridMultilevel"/>
    <w:tmpl w:val="F6B07AB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FD3440"/>
    <w:multiLevelType w:val="multilevel"/>
    <w:tmpl w:val="696A93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2" w15:restartNumberingAfterBreak="0">
    <w:nsid w:val="77BB090A"/>
    <w:multiLevelType w:val="hybridMultilevel"/>
    <w:tmpl w:val="6DDAD82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50D3C"/>
    <w:rsid w:val="00060C29"/>
    <w:rsid w:val="000620E8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16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6D16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0477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7F5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19C8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25ED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38CD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01F7"/>
    <w:rsid w:val="0086459B"/>
    <w:rsid w:val="00864A67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7339B"/>
    <w:rsid w:val="00A824FE"/>
    <w:rsid w:val="00A837E5"/>
    <w:rsid w:val="00A83CA1"/>
    <w:rsid w:val="00A84224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04523"/>
    <w:rsid w:val="00B06DE0"/>
    <w:rsid w:val="00B145B0"/>
    <w:rsid w:val="00B21422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85B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D784E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785</Words>
  <Characters>4322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17</cp:revision>
  <cp:lastPrinted>2025-09-11T19:01:00Z</cp:lastPrinted>
  <dcterms:created xsi:type="dcterms:W3CDTF">2025-11-03T20:15:00Z</dcterms:created>
  <dcterms:modified xsi:type="dcterms:W3CDTF">2025-11-20T01:05:00Z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